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2A13" w14:textId="77777777" w:rsidR="00095A11" w:rsidRDefault="00095A11" w:rsidP="00095A11">
      <w:pPr>
        <w:jc w:val="both"/>
      </w:pPr>
      <w:r>
        <w:t>Coordonnées</w:t>
      </w:r>
    </w:p>
    <w:p w14:paraId="08060DD9" w14:textId="77777777" w:rsidR="00095A11" w:rsidRDefault="00095A11" w:rsidP="00095A11">
      <w:pPr>
        <w:jc w:val="both"/>
      </w:pPr>
    </w:p>
    <w:p w14:paraId="6B4DE35E" w14:textId="5339266E" w:rsidR="00095A11" w:rsidRDefault="00095A11" w:rsidP="00095A11">
      <w:pPr>
        <w:spacing w:line="240" w:lineRule="auto"/>
        <w:jc w:val="right"/>
      </w:pPr>
      <w:r>
        <w:t xml:space="preserve">à </w:t>
      </w:r>
      <w:r>
        <w:t>Madame la directrice académique</w:t>
      </w:r>
      <w:r>
        <w:t>,</w:t>
      </w:r>
    </w:p>
    <w:p w14:paraId="26188D6D" w14:textId="3F0C29CD" w:rsidR="00095A11" w:rsidRDefault="00095A11" w:rsidP="00095A11">
      <w:pPr>
        <w:spacing w:line="240" w:lineRule="auto"/>
        <w:jc w:val="right"/>
      </w:pPr>
      <w:r>
        <w:t>d</w:t>
      </w:r>
      <w:r>
        <w:t>irect</w:t>
      </w:r>
      <w:r>
        <w:t>rice</w:t>
      </w:r>
      <w:r>
        <w:t xml:space="preserve"> des services départementaux</w:t>
      </w:r>
    </w:p>
    <w:p w14:paraId="16F6673E" w14:textId="77777777" w:rsidR="00095A11" w:rsidRDefault="00095A11" w:rsidP="00095A11">
      <w:pPr>
        <w:spacing w:line="240" w:lineRule="auto"/>
        <w:jc w:val="right"/>
      </w:pPr>
      <w:r>
        <w:t>de l’Education nationale de .............</w:t>
      </w:r>
    </w:p>
    <w:p w14:paraId="05E3646F" w14:textId="77777777" w:rsidR="00095A11" w:rsidRDefault="00095A11" w:rsidP="00095A11">
      <w:pPr>
        <w:jc w:val="both"/>
      </w:pPr>
    </w:p>
    <w:p w14:paraId="7F909E8F" w14:textId="77777777" w:rsidR="00095A11" w:rsidRDefault="00095A11" w:rsidP="00095A11">
      <w:pPr>
        <w:jc w:val="both"/>
      </w:pPr>
      <w:r>
        <w:t>Objet : recours gracieux concernant mes frais de déplacement.</w:t>
      </w:r>
    </w:p>
    <w:p w14:paraId="6A1FC28B" w14:textId="77777777" w:rsidR="00095A11" w:rsidRDefault="00095A11" w:rsidP="00095A11">
      <w:pPr>
        <w:jc w:val="both"/>
      </w:pPr>
    </w:p>
    <w:p w14:paraId="5F772C3B" w14:textId="540FA9D1" w:rsidR="00095A11" w:rsidRDefault="00095A11" w:rsidP="00095A11">
      <w:pPr>
        <w:jc w:val="both"/>
      </w:pPr>
      <w:r>
        <w:t>Madame,</w:t>
      </w:r>
    </w:p>
    <w:p w14:paraId="79E8B630" w14:textId="77777777" w:rsidR="00095A11" w:rsidRDefault="00095A11" w:rsidP="00095A11">
      <w:pPr>
        <w:jc w:val="both"/>
      </w:pPr>
    </w:p>
    <w:p w14:paraId="6FA238B6" w14:textId="43285F17" w:rsidR="00095A11" w:rsidRDefault="00095A11" w:rsidP="00095A11">
      <w:pPr>
        <w:jc w:val="both"/>
      </w:pPr>
      <w:r>
        <w:t xml:space="preserve">Professeur des écoles affecté sur un poste de (Maître E, G, psy, autre </w:t>
      </w:r>
      <w:r>
        <w:t>.</w:t>
      </w:r>
      <w:r>
        <w:t>..),</w:t>
      </w:r>
      <w:r>
        <w:t xml:space="preserve"> </w:t>
      </w:r>
      <w:r>
        <w:t>j’ai été amené à effectuer de nombreux déplacements dans le cadre de ma fonction, pour lesquels vous m’avez autorisé à utiliser mon véhicule personnel (cf</w:t>
      </w:r>
      <w:r>
        <w:t>.</w:t>
      </w:r>
      <w:r>
        <w:t xml:space="preserve"> copie de l’autorisation d’utilisation de mon véhicule).</w:t>
      </w:r>
    </w:p>
    <w:p w14:paraId="2045760B" w14:textId="44098F40" w:rsidR="00095A11" w:rsidRDefault="00095A11" w:rsidP="00095A11">
      <w:pPr>
        <w:jc w:val="both"/>
      </w:pPr>
      <w:r>
        <w:t xml:space="preserve">Or, les déplacements effectués ne m’ont été remboursés par vos services </w:t>
      </w:r>
      <w:r>
        <w:t>qu’à</w:t>
      </w:r>
      <w:r>
        <w:t xml:space="preserve"> hauteur de ....... €, ce qui ne correspond pas aux frais réellement engagés :</w:t>
      </w:r>
    </w:p>
    <w:p w14:paraId="23CE5585" w14:textId="77777777" w:rsidR="00095A11" w:rsidRDefault="00095A11" w:rsidP="00095A11">
      <w:pPr>
        <w:jc w:val="both"/>
      </w:pPr>
    </w:p>
    <w:p w14:paraId="3DB39AC5" w14:textId="43BB4EF9" w:rsidR="00095A11" w:rsidRDefault="00095A11" w:rsidP="00095A11">
      <w:pPr>
        <w:jc w:val="both"/>
      </w:pPr>
      <w:r>
        <w:t>FAIRE UN ETAT DETAILLE DES FRAIS ET CALCUL DU MONTANT SUR LA BASE DU REMBOURSEMENT KILOMETRIQUE ET FOURNIR COPIE DES PIECES JUSTIFICATIVES</w:t>
      </w:r>
    </w:p>
    <w:p w14:paraId="2E454E09" w14:textId="77777777" w:rsidR="00095A11" w:rsidRDefault="00095A11" w:rsidP="00095A11">
      <w:pPr>
        <w:jc w:val="both"/>
      </w:pPr>
    </w:p>
    <w:p w14:paraId="33CF7A46" w14:textId="77777777" w:rsidR="00095A11" w:rsidRDefault="00095A11" w:rsidP="00095A11">
      <w:pPr>
        <w:jc w:val="both"/>
      </w:pPr>
      <w:r>
        <w:t>Une explication qui a pu m’être fournie concernant ce différentiel est que j’ai dépassé l’enveloppe budgétaire qui m’a été allouée.</w:t>
      </w:r>
    </w:p>
    <w:p w14:paraId="1E06EF80" w14:textId="68DC37D3" w:rsidR="00095A11" w:rsidRDefault="00095A11" w:rsidP="00095A11">
      <w:pPr>
        <w:jc w:val="both"/>
      </w:pPr>
      <w:r>
        <w:t>Cet</w:t>
      </w:r>
      <w:r>
        <w:t xml:space="preserve"> argument est</w:t>
      </w:r>
      <w:r>
        <w:t xml:space="preserve">, par ailleurs, </w:t>
      </w:r>
      <w:r>
        <w:t xml:space="preserve">contredit par les tribunaux </w:t>
      </w:r>
      <w:r>
        <w:t>administratifs</w:t>
      </w:r>
      <w:r>
        <w:t>, par exemple ce jugement du tribunal administratif de Lyon (n° 0704833 du 20 mai 2009) qui considère que</w:t>
      </w:r>
      <w:r>
        <w:t xml:space="preserve"> : « […] </w:t>
      </w:r>
      <w:r>
        <w:t xml:space="preserve">il résulte de ces dispositions que si l’administration, à qui il appartient, préalablement à la délivrance de l’autorisation d’utilisation du véhicule personnel, d’apprécier si les conditions d’une telle autorisation sont remplies, n’est pas tenue d’accorder une telle autorisation, en revanche, dès lors qu’elle a donné cette autorisation, elle est tenue de procéder au remboursement des frais exposés sur la base des indemnités kilométriques ainsi que les frais de péage, sur présentation des justificatifs ; que les dispositions de l’article 48 du décret, selon lesquelles ’’ l’ensemble des mesures du présent titre laissées à l’appréciation des administrations doit rester dans la stricte limite des crédits disponibles ’’ n’ont pour objet et ne peuvent avoir pour </w:t>
      </w:r>
      <w:r>
        <w:lastRenderedPageBreak/>
        <w:t>effet que de limiter les autorisations de déplacement et non de rembourser les frais ou de les rembourser sur la base d’un mode de transport différent de celui autorisé</w:t>
      </w:r>
      <w:r>
        <w:t> »</w:t>
      </w:r>
      <w:r>
        <w:t>.</w:t>
      </w:r>
    </w:p>
    <w:p w14:paraId="0B1EB474" w14:textId="77777777" w:rsidR="00095A11" w:rsidRDefault="00095A11" w:rsidP="00095A11">
      <w:pPr>
        <w:jc w:val="both"/>
      </w:pPr>
    </w:p>
    <w:p w14:paraId="212651EE" w14:textId="285422E5" w:rsidR="00095A11" w:rsidRDefault="00095A11" w:rsidP="00095A11">
      <w:pPr>
        <w:jc w:val="both"/>
      </w:pPr>
      <w:r>
        <w:t>Je n’ai pas souhaité arrêter de me rendre dans les écoles pour ne pas pénaliser les élèves mais j’espère pouvoir être enfin indemnisé.</w:t>
      </w:r>
      <w:r>
        <w:t xml:space="preserve"> </w:t>
      </w:r>
      <w:r>
        <w:t>Aussi,</w:t>
      </w:r>
      <w:r>
        <w:t xml:space="preserve"> </w:t>
      </w:r>
      <w:r>
        <w:t>Madame la directrice académique, je vous demande de bien vouloir faire le nécessaire pour que ces remboursements soient mis en paiement.</w:t>
      </w:r>
    </w:p>
    <w:p w14:paraId="2CB8FAA6" w14:textId="06556CFD" w:rsidR="008C1B78" w:rsidRDefault="00095A11" w:rsidP="00095A11">
      <w:pPr>
        <w:jc w:val="both"/>
      </w:pPr>
      <w:r>
        <w:t xml:space="preserve">Veuillez agréer, </w:t>
      </w:r>
      <w:r w:rsidRPr="00095A11">
        <w:t>Madame la directrice académique</w:t>
      </w:r>
      <w:r>
        <w:t>, l’expression de ma plus haute considération.</w:t>
      </w:r>
    </w:p>
    <w:sectPr w:rsidR="008C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11"/>
    <w:rsid w:val="00095A11"/>
    <w:rsid w:val="004534B5"/>
    <w:rsid w:val="008C1B78"/>
    <w:rsid w:val="00B33F53"/>
    <w:rsid w:val="00D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F625"/>
  <w15:chartTrackingRefBased/>
  <w15:docId w15:val="{6DC28F40-D116-417B-BB85-868D3F76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5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5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5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5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5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5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5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5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5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5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5A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5A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5A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5A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5A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5A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5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5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5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5A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5A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5A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5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5A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5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 Uipp</dc:creator>
  <cp:keywords/>
  <dc:description/>
  <cp:lastModifiedBy>Sn Uipp</cp:lastModifiedBy>
  <cp:revision>2</cp:revision>
  <dcterms:created xsi:type="dcterms:W3CDTF">2024-10-03T08:10:00Z</dcterms:created>
  <dcterms:modified xsi:type="dcterms:W3CDTF">2024-10-03T08:19:00Z</dcterms:modified>
</cp:coreProperties>
</file>